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65" w:rsidRDefault="00FE5318" w:rsidP="00FE5318">
      <w:pPr>
        <w:ind w:firstLine="284"/>
        <w:jc w:val="center"/>
        <w:rPr>
          <w:sz w:val="28"/>
          <w:szCs w:val="28"/>
        </w:rPr>
      </w:pPr>
      <w:r w:rsidRPr="00976B65">
        <w:rPr>
          <w:sz w:val="28"/>
          <w:szCs w:val="28"/>
        </w:rPr>
        <w:t>Постановление</w:t>
      </w:r>
    </w:p>
    <w:p w:rsidR="00FE5318" w:rsidRPr="00976B65" w:rsidRDefault="00FE5318" w:rsidP="00FE5318">
      <w:pPr>
        <w:ind w:firstLine="284"/>
        <w:jc w:val="center"/>
        <w:rPr>
          <w:sz w:val="28"/>
          <w:szCs w:val="28"/>
        </w:rPr>
      </w:pPr>
      <w:r w:rsidRPr="00976B65">
        <w:rPr>
          <w:sz w:val="28"/>
          <w:szCs w:val="28"/>
        </w:rPr>
        <w:t xml:space="preserve"> Главы Талдомского городского округа Московской области</w:t>
      </w:r>
    </w:p>
    <w:p w:rsidR="00FE5318" w:rsidRDefault="00FE5318" w:rsidP="00FE5318">
      <w:pPr>
        <w:ind w:firstLine="284"/>
        <w:jc w:val="center"/>
      </w:pPr>
      <w:r w:rsidRPr="007C175E">
        <w:t>от 2</w:t>
      </w:r>
      <w:r w:rsidR="002B1753">
        <w:t>5</w:t>
      </w:r>
      <w:r w:rsidRPr="007C175E">
        <w:t xml:space="preserve">.03.2019г. № </w:t>
      </w:r>
      <w:r w:rsidR="002B1753">
        <w:t>555</w:t>
      </w:r>
    </w:p>
    <w:p w:rsidR="00976B65" w:rsidRPr="007C175E" w:rsidRDefault="00976B65" w:rsidP="00FE5318">
      <w:pPr>
        <w:ind w:firstLine="284"/>
        <w:jc w:val="center"/>
      </w:pPr>
    </w:p>
    <w:p w:rsidR="0057215E" w:rsidRPr="007C175E" w:rsidRDefault="003C725A" w:rsidP="00FE5318">
      <w:pPr>
        <w:ind w:left="426" w:right="283"/>
        <w:jc w:val="both"/>
      </w:pPr>
      <w:r w:rsidRPr="007C175E">
        <w:t>«</w:t>
      </w:r>
      <w:r w:rsidR="00A71EA4" w:rsidRPr="007C175E">
        <w:t xml:space="preserve">О </w:t>
      </w:r>
      <w:r w:rsidR="000B2C1C" w:rsidRPr="007C175E">
        <w:t>проведении</w:t>
      </w:r>
      <w:r w:rsidR="00A71EA4" w:rsidRPr="007C175E">
        <w:t xml:space="preserve"> публичных слушаний</w:t>
      </w:r>
      <w:r w:rsidR="00F077E5" w:rsidRPr="007C175E">
        <w:t xml:space="preserve"> </w:t>
      </w:r>
      <w:r w:rsidR="00A71EA4" w:rsidRPr="007C175E">
        <w:t xml:space="preserve">по </w:t>
      </w:r>
      <w:r w:rsidR="00FB1E51" w:rsidRPr="007C175E">
        <w:t>проекту</w:t>
      </w:r>
      <w:r w:rsidR="000A4EAE" w:rsidRPr="007C175E">
        <w:t xml:space="preserve"> Правил</w:t>
      </w:r>
      <w:bookmarkStart w:id="0" w:name="_Hlk531601088"/>
      <w:r w:rsidR="00FE5318" w:rsidRPr="007C175E">
        <w:t xml:space="preserve"> </w:t>
      </w:r>
      <w:r w:rsidR="00FB1E51" w:rsidRPr="007C175E">
        <w:t>землепользования и застройки территории</w:t>
      </w:r>
      <w:r w:rsidR="000A4EAE" w:rsidRPr="007C175E">
        <w:t xml:space="preserve"> (части территории)</w:t>
      </w:r>
      <w:r w:rsidR="00FE5318" w:rsidRPr="007C175E">
        <w:t xml:space="preserve"> </w:t>
      </w:r>
      <w:r w:rsidR="00FB1E51" w:rsidRPr="007C175E">
        <w:t xml:space="preserve">Талдомского городского округа </w:t>
      </w:r>
      <w:r w:rsidR="000A4EAE" w:rsidRPr="007C175E">
        <w:t>Московской области в части</w:t>
      </w:r>
      <w:r w:rsidR="00FE5318" w:rsidRPr="007C175E">
        <w:t xml:space="preserve"> </w:t>
      </w:r>
      <w:r w:rsidR="00FB1E51" w:rsidRPr="007C175E">
        <w:t>установления территориальной</w:t>
      </w:r>
      <w:r w:rsidR="00810B7B" w:rsidRPr="007C175E">
        <w:t xml:space="preserve"> </w:t>
      </w:r>
      <w:r w:rsidR="000A4EAE" w:rsidRPr="007C175E">
        <w:t>зоны</w:t>
      </w:r>
      <w:r w:rsidR="00810B7B" w:rsidRPr="007C175E">
        <w:t xml:space="preserve"> </w:t>
      </w:r>
      <w:r w:rsidR="000A4EAE" w:rsidRPr="007C175E">
        <w:t>и</w:t>
      </w:r>
      <w:r w:rsidR="00810B7B" w:rsidRPr="007C175E">
        <w:t xml:space="preserve"> </w:t>
      </w:r>
      <w:r w:rsidR="000A4EAE" w:rsidRPr="007C175E">
        <w:t>градостроительного регламента применительно к земельным участкам с кадастровыми номерами</w:t>
      </w:r>
      <w:bookmarkStart w:id="1" w:name="_Hlk4062543"/>
      <w:r w:rsidR="000A4EAE" w:rsidRPr="007C175E">
        <w:t xml:space="preserve"> 50:01:0050329:36,</w:t>
      </w:r>
      <w:bookmarkEnd w:id="1"/>
      <w:r w:rsidR="000A4EAE" w:rsidRPr="007C175E">
        <w:t xml:space="preserve"> 50:01:0050329:44, 50:01:0050329:37,</w:t>
      </w:r>
      <w:r w:rsidR="00FE5318" w:rsidRPr="007C175E">
        <w:t xml:space="preserve"> </w:t>
      </w:r>
      <w:r w:rsidR="00FB1E51" w:rsidRPr="007C175E">
        <w:t>50:01:0050329:</w:t>
      </w:r>
      <w:r w:rsidR="0057215E" w:rsidRPr="007C175E">
        <w:t>40</w:t>
      </w:r>
      <w:r w:rsidR="00FB1E51" w:rsidRPr="007C175E">
        <w:t>, 50:01:0050329:3</w:t>
      </w:r>
      <w:r w:rsidR="0057215E" w:rsidRPr="007C175E">
        <w:t>9</w:t>
      </w:r>
      <w:r w:rsidR="00FB1E51" w:rsidRPr="007C175E">
        <w:t>,</w:t>
      </w:r>
      <w:r w:rsidR="00BA1EEF" w:rsidRPr="007C175E">
        <w:t xml:space="preserve"> 50:01:0050329:34,</w:t>
      </w:r>
      <w:r w:rsidR="000A4EAE" w:rsidRPr="007C175E">
        <w:t xml:space="preserve"> 50:01:0050329:41,</w:t>
      </w:r>
      <w:r w:rsidR="00FE5318" w:rsidRPr="007C175E">
        <w:t xml:space="preserve"> </w:t>
      </w:r>
      <w:r w:rsidR="00FB1E51" w:rsidRPr="007C175E">
        <w:t>50:01:0050329:</w:t>
      </w:r>
      <w:r w:rsidR="0057215E" w:rsidRPr="007C175E">
        <w:t>45</w:t>
      </w:r>
      <w:r w:rsidR="00FB1E51" w:rsidRPr="007C175E">
        <w:t>, 50:01:0050329:</w:t>
      </w:r>
      <w:r w:rsidR="0057215E" w:rsidRPr="007C175E">
        <w:t>47</w:t>
      </w:r>
      <w:r w:rsidR="00FB1E51" w:rsidRPr="007C175E">
        <w:t>,</w:t>
      </w:r>
      <w:r w:rsidR="00BA1EEF" w:rsidRPr="007C175E">
        <w:t xml:space="preserve"> 50:01:0050329:43,</w:t>
      </w:r>
      <w:r w:rsidR="000A4EAE" w:rsidRPr="007C175E">
        <w:t xml:space="preserve"> 50:01:0050329:42,</w:t>
      </w:r>
      <w:r w:rsidR="00FE5318" w:rsidRPr="007C175E">
        <w:t xml:space="preserve"> </w:t>
      </w:r>
      <w:r w:rsidR="00FB1E51" w:rsidRPr="007C175E">
        <w:t>50:01:0050329:</w:t>
      </w:r>
      <w:r w:rsidR="0057215E" w:rsidRPr="007C175E">
        <w:t>48</w:t>
      </w:r>
      <w:r w:rsidR="00FB1E51" w:rsidRPr="007C175E">
        <w:t>, 50:01:0050329:</w:t>
      </w:r>
      <w:r w:rsidR="0057215E" w:rsidRPr="007C175E">
        <w:t>4</w:t>
      </w:r>
      <w:r w:rsidR="00FB1E51" w:rsidRPr="007C175E">
        <w:t>6,</w:t>
      </w:r>
      <w:r w:rsidR="00BA1EEF" w:rsidRPr="007C175E">
        <w:t xml:space="preserve"> 50:01:0050329:35,</w:t>
      </w:r>
      <w:r w:rsidR="000A4EAE" w:rsidRPr="007C175E">
        <w:t xml:space="preserve"> 50:01:0050329:33,</w:t>
      </w:r>
      <w:r w:rsidR="00FE5318" w:rsidRPr="007C175E">
        <w:t xml:space="preserve"> </w:t>
      </w:r>
      <w:r w:rsidR="0057215E" w:rsidRPr="007C175E">
        <w:t xml:space="preserve">50:01:0050329:38, расположенных </w:t>
      </w:r>
      <w:r w:rsidR="00BA1EEF" w:rsidRPr="007C175E">
        <w:t>по адресу:</w:t>
      </w:r>
      <w:r w:rsidR="000A4EAE" w:rsidRPr="007C175E">
        <w:t xml:space="preserve"> Московская область,</w:t>
      </w:r>
      <w:r w:rsidR="00FE5318" w:rsidRPr="007C175E">
        <w:t xml:space="preserve"> </w:t>
      </w:r>
      <w:r w:rsidR="0057215E" w:rsidRPr="007C175E">
        <w:t xml:space="preserve">Талдомский городской округ, деревня </w:t>
      </w:r>
      <w:proofErr w:type="spellStart"/>
      <w:r w:rsidR="0057215E" w:rsidRPr="007C175E">
        <w:t>Тарусово</w:t>
      </w:r>
      <w:proofErr w:type="spellEnd"/>
      <w:r w:rsidR="0057215E" w:rsidRPr="007C175E">
        <w:t>»</w:t>
      </w:r>
    </w:p>
    <w:p w:rsidR="00350CDB" w:rsidRPr="007C175E" w:rsidRDefault="00350CDB" w:rsidP="0057215E">
      <w:pPr>
        <w:ind w:left="426"/>
        <w:jc w:val="both"/>
      </w:pPr>
    </w:p>
    <w:bookmarkEnd w:id="0"/>
    <w:p w:rsidR="002749D4" w:rsidRPr="007C175E" w:rsidRDefault="00350CDB" w:rsidP="00344687">
      <w:pPr>
        <w:ind w:right="-1" w:firstLine="567"/>
        <w:jc w:val="both"/>
      </w:pPr>
      <w:r w:rsidRPr="007C175E">
        <w:t>В соответствии со ст.31</w:t>
      </w:r>
      <w:r w:rsidR="002749D4" w:rsidRPr="007C175E">
        <w:t xml:space="preserve"> Градостроительн</w:t>
      </w:r>
      <w:r w:rsidRPr="007C175E">
        <w:t>ого</w:t>
      </w:r>
      <w:r w:rsidR="002749D4" w:rsidRPr="007C175E">
        <w:t xml:space="preserve"> кодекс</w:t>
      </w:r>
      <w:r w:rsidRPr="007C175E">
        <w:t>а</w:t>
      </w:r>
      <w:r w:rsidR="002749D4" w:rsidRPr="007C175E">
        <w:t xml:space="preserve"> Российской Федерации от 29.12.2004 № 190-ФЗ, </w:t>
      </w:r>
      <w:r w:rsidRPr="007C175E">
        <w:t xml:space="preserve">в целях обеспечения участия граждан в решении вопросов местного значения, </w:t>
      </w:r>
      <w:r w:rsidR="002749D4" w:rsidRPr="007C175E">
        <w:t>Федеральным Законом от 06.10.2003 №</w:t>
      </w:r>
      <w:r w:rsidR="00150624" w:rsidRPr="007C175E">
        <w:t xml:space="preserve"> </w:t>
      </w:r>
      <w:r w:rsidR="002749D4" w:rsidRPr="007C175E">
        <w:t xml:space="preserve">131-ФЗ «Об общих принципах организации местного самоуправления в Российской Федерации», </w:t>
      </w:r>
      <w:r w:rsidRPr="007C175E">
        <w:t>Законом Московской области</w:t>
      </w:r>
      <w:r w:rsidR="00810B7B" w:rsidRPr="007C175E">
        <w:t xml:space="preserve"> </w:t>
      </w:r>
      <w:r w:rsidRPr="007C175E">
        <w:t>№</w:t>
      </w:r>
      <w:r w:rsidR="00810B7B" w:rsidRPr="007C175E">
        <w:t xml:space="preserve"> </w:t>
      </w:r>
      <w:r w:rsidRPr="007C175E">
        <w:t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№</w:t>
      </w:r>
      <w:r w:rsidR="00810B7B" w:rsidRPr="007C175E">
        <w:t xml:space="preserve"> </w:t>
      </w:r>
      <w:r w:rsidRPr="007C175E"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 w:rsidR="002749D4" w:rsidRPr="007C175E">
        <w:t xml:space="preserve">, </w:t>
      </w:r>
      <w:r w:rsidR="00016D2E" w:rsidRPr="007C175E">
        <w:t xml:space="preserve">решением Совета депутатов Талдомского муниципального района Московской области от </w:t>
      </w:r>
      <w:r w:rsidR="00D1016A" w:rsidRPr="007C175E">
        <w:t>31</w:t>
      </w:r>
      <w:r w:rsidR="00016D2E" w:rsidRPr="007C175E">
        <w:t>.0</w:t>
      </w:r>
      <w:r w:rsidR="00D1016A" w:rsidRPr="007C175E">
        <w:t>5</w:t>
      </w:r>
      <w:r w:rsidR="00016D2E" w:rsidRPr="007C175E">
        <w:t>.201</w:t>
      </w:r>
      <w:r w:rsidR="00D1016A" w:rsidRPr="007C175E">
        <w:t>8</w:t>
      </w:r>
      <w:r w:rsidR="00016D2E" w:rsidRPr="007C175E">
        <w:t xml:space="preserve"> №</w:t>
      </w:r>
      <w:r w:rsidR="00810B7B" w:rsidRPr="007C175E">
        <w:t xml:space="preserve"> </w:t>
      </w:r>
      <w:r w:rsidR="00D1016A" w:rsidRPr="007C175E">
        <w:t>28</w:t>
      </w:r>
      <w:r w:rsidR="00016D2E" w:rsidRPr="007C175E">
        <w:t xml:space="preserve"> «Об утверждении </w:t>
      </w:r>
      <w:r w:rsidR="00D1016A" w:rsidRPr="007C175E">
        <w:t>П</w:t>
      </w:r>
      <w:r w:rsidR="00016D2E" w:rsidRPr="007C175E">
        <w:t>оложения о</w:t>
      </w:r>
      <w:r w:rsidR="00D1016A" w:rsidRPr="007C175E">
        <w:t>б организации</w:t>
      </w:r>
      <w:r w:rsidR="00016D2E" w:rsidRPr="007C175E">
        <w:t xml:space="preserve"> и проведени</w:t>
      </w:r>
      <w:r w:rsidR="00D1016A" w:rsidRPr="007C175E">
        <w:t>и</w:t>
      </w:r>
      <w:r w:rsidR="00016D2E" w:rsidRPr="007C175E">
        <w:t xml:space="preserve"> публичных слушаний</w:t>
      </w:r>
      <w:r w:rsidR="00D1016A" w:rsidRPr="007C175E">
        <w:t xml:space="preserve"> по вопросам градостроительной деятельности</w:t>
      </w:r>
      <w:r w:rsidR="00016D2E" w:rsidRPr="007C175E">
        <w:t xml:space="preserve"> в Талдомском муниципальном районе Московской области», </w:t>
      </w:r>
      <w:r w:rsidR="002749D4" w:rsidRPr="007C175E">
        <w:t>Уставом Талдомского городского округа Московской области</w:t>
      </w:r>
      <w:r w:rsidR="00F656CE" w:rsidRPr="007C175E">
        <w:t xml:space="preserve">, обращения </w:t>
      </w:r>
      <w:r w:rsidR="000A7605" w:rsidRPr="007C175E">
        <w:t>Коми</w:t>
      </w:r>
      <w:r w:rsidR="0050043F" w:rsidRPr="007C175E">
        <w:t>тета по</w:t>
      </w:r>
      <w:r w:rsidR="00F656CE" w:rsidRPr="007C175E">
        <w:t xml:space="preserve"> архитектур</w:t>
      </w:r>
      <w:r w:rsidR="0050043F" w:rsidRPr="007C175E">
        <w:t>е</w:t>
      </w:r>
      <w:r w:rsidR="00F656CE" w:rsidRPr="007C175E">
        <w:t xml:space="preserve"> и градостроительств</w:t>
      </w:r>
      <w:r w:rsidR="0050043F" w:rsidRPr="007C175E">
        <w:t>у</w:t>
      </w:r>
      <w:r w:rsidR="00F656CE" w:rsidRPr="007C175E">
        <w:t xml:space="preserve"> Московской области </w:t>
      </w:r>
      <w:r w:rsidR="00810B7B" w:rsidRPr="007C175E">
        <w:t>от 14.03.2019</w:t>
      </w:r>
      <w:r w:rsidR="00E06E2E" w:rsidRPr="007C175E">
        <w:t xml:space="preserve"> </w:t>
      </w:r>
      <w:r w:rsidR="00810B7B" w:rsidRPr="007C175E">
        <w:t xml:space="preserve"> </w:t>
      </w:r>
      <w:r w:rsidR="00F656CE" w:rsidRPr="007C175E">
        <w:t>№</w:t>
      </w:r>
      <w:r w:rsidR="00810B7B" w:rsidRPr="007C175E">
        <w:t xml:space="preserve"> </w:t>
      </w:r>
      <w:r w:rsidR="0050043F" w:rsidRPr="007C175E">
        <w:t>28</w:t>
      </w:r>
      <w:r w:rsidR="00F656CE" w:rsidRPr="007C175E">
        <w:t>Исх-</w:t>
      </w:r>
      <w:r w:rsidR="0050043F" w:rsidRPr="007C175E">
        <w:t>6284</w:t>
      </w:r>
      <w:r w:rsidR="00F656CE" w:rsidRPr="007C175E">
        <w:t>/0</w:t>
      </w:r>
      <w:r w:rsidR="0050043F" w:rsidRPr="007C175E">
        <w:t>5-01</w:t>
      </w:r>
    </w:p>
    <w:p w:rsidR="00A71EA4" w:rsidRPr="007C175E" w:rsidRDefault="00DD6F94" w:rsidP="00344687">
      <w:pPr>
        <w:ind w:right="-1" w:firstLine="567"/>
        <w:jc w:val="center"/>
        <w:rPr>
          <w:b/>
          <w:color w:val="000000"/>
        </w:rPr>
      </w:pPr>
      <w:r w:rsidRPr="007C175E">
        <w:rPr>
          <w:b/>
          <w:color w:val="000000"/>
        </w:rPr>
        <w:t xml:space="preserve">п </w:t>
      </w:r>
      <w:r w:rsidR="00A71EA4" w:rsidRPr="007C175E">
        <w:rPr>
          <w:b/>
          <w:color w:val="000000"/>
        </w:rPr>
        <w:t>о с т а н о в л я ю:</w:t>
      </w:r>
    </w:p>
    <w:p w:rsidR="0050043F" w:rsidRPr="007C175E" w:rsidRDefault="000B2C1C" w:rsidP="00344687">
      <w:pPr>
        <w:pStyle w:val="a5"/>
        <w:numPr>
          <w:ilvl w:val="0"/>
          <w:numId w:val="2"/>
        </w:numPr>
        <w:spacing w:after="240"/>
        <w:ind w:left="0" w:right="-1" w:firstLine="567"/>
        <w:jc w:val="both"/>
      </w:pPr>
      <w:r w:rsidRPr="007C175E">
        <w:t>Подготовить и провести</w:t>
      </w:r>
      <w:r w:rsidR="00A71EA4" w:rsidRPr="007C175E">
        <w:t xml:space="preserve"> публичные слушания по </w:t>
      </w:r>
      <w:r w:rsidR="0050043F" w:rsidRPr="007C175E">
        <w:t xml:space="preserve">проекту Правил землепользования и застройки территории (части территории) Талдомского городского округа Московской области в части установления территориальной зоны и градостроительного регламента применительно к земельным участкам с кадастровыми номерами 50:01:0050329:36, 50:01:0050329:44, 50:01:0050329:37, 50:01:0050329:40, 50:01:0050329:39, 50:01:0050329:34, 50:01:0050329:41, 50:01:0050329:45, 50:01:0050329:47, 50:01:0050329:43, 50:01:0050329:42, 50:01:0050329:48, 50:01:0050329:46, 50:01:0050329:35, 50:01:0050329:33, 50:01:0050329:38, расположенных по адресу: Московская область, Талдомский городской округ, деревня </w:t>
      </w:r>
      <w:proofErr w:type="spellStart"/>
      <w:r w:rsidR="0050043F" w:rsidRPr="007C175E">
        <w:t>Тарусово</w:t>
      </w:r>
      <w:proofErr w:type="spellEnd"/>
      <w:r w:rsidR="00A66413" w:rsidRPr="007C175E">
        <w:t>.</w:t>
      </w:r>
    </w:p>
    <w:p w:rsidR="00527ECA" w:rsidRPr="007C175E" w:rsidRDefault="00EC39D1" w:rsidP="00344687">
      <w:pPr>
        <w:pStyle w:val="a5"/>
        <w:numPr>
          <w:ilvl w:val="0"/>
          <w:numId w:val="2"/>
        </w:numPr>
        <w:spacing w:before="240" w:after="240"/>
        <w:ind w:left="0" w:right="-1" w:firstLine="567"/>
        <w:jc w:val="both"/>
      </w:pPr>
      <w:r w:rsidRPr="007C175E">
        <w:t>Определить состав комиссии по организации и проведению публичных слушаний</w:t>
      </w:r>
      <w:r w:rsidR="00527ECA" w:rsidRPr="007C175E">
        <w:t>:</w:t>
      </w:r>
    </w:p>
    <w:p w:rsidR="00527ECA" w:rsidRPr="007C175E" w:rsidRDefault="00527ECA" w:rsidP="00344687">
      <w:pPr>
        <w:pStyle w:val="a5"/>
        <w:spacing w:before="240" w:after="240"/>
        <w:ind w:left="0" w:right="-1" w:firstLine="567"/>
        <w:jc w:val="both"/>
      </w:pPr>
      <w:r w:rsidRPr="007C175E">
        <w:t>Председатель комиссии</w:t>
      </w:r>
      <w:r w:rsidR="000B18EF" w:rsidRPr="007C175E">
        <w:t>:</w:t>
      </w:r>
    </w:p>
    <w:p w:rsidR="009C0276" w:rsidRPr="007C175E" w:rsidRDefault="00060148" w:rsidP="00344687">
      <w:pPr>
        <w:pStyle w:val="a5"/>
        <w:spacing w:before="240" w:after="240"/>
        <w:ind w:left="0" w:right="-1"/>
        <w:jc w:val="both"/>
      </w:pPr>
      <w:r w:rsidRPr="007C175E">
        <w:t xml:space="preserve">Юдин Владислав Юрьевич – глава </w:t>
      </w:r>
      <w:r w:rsidR="006B2CEE" w:rsidRPr="007C175E">
        <w:t>Т</w:t>
      </w:r>
      <w:r w:rsidRPr="007C175E">
        <w:t>алдомского городского округа</w:t>
      </w:r>
    </w:p>
    <w:p w:rsidR="00527ECA" w:rsidRPr="007C175E" w:rsidRDefault="00527ECA" w:rsidP="00344687">
      <w:pPr>
        <w:pStyle w:val="a5"/>
        <w:ind w:left="0" w:right="-1" w:firstLine="567"/>
        <w:jc w:val="both"/>
      </w:pPr>
      <w:r w:rsidRPr="007C175E">
        <w:t>Заместитель председателя комиссии:</w:t>
      </w:r>
    </w:p>
    <w:p w:rsidR="000B2C1C" w:rsidRPr="007C175E" w:rsidRDefault="000B2C1C" w:rsidP="008145A9">
      <w:pPr>
        <w:spacing w:after="200"/>
        <w:ind w:right="283"/>
        <w:contextualSpacing/>
        <w:jc w:val="both"/>
        <w:rPr>
          <w:rFonts w:eastAsia="Calibri"/>
          <w:lang w:eastAsia="en-US"/>
        </w:rPr>
      </w:pPr>
      <w:proofErr w:type="spellStart"/>
      <w:r w:rsidRPr="007C175E">
        <w:rPr>
          <w:rFonts w:eastAsia="Calibri"/>
          <w:lang w:eastAsia="en-US"/>
        </w:rPr>
        <w:t>Барютин</w:t>
      </w:r>
      <w:proofErr w:type="spellEnd"/>
      <w:r w:rsidRPr="007C175E">
        <w:rPr>
          <w:rFonts w:eastAsia="Calibri"/>
          <w:lang w:eastAsia="en-US"/>
        </w:rPr>
        <w:t xml:space="preserve"> Вадим Юрьевич – заместитель главы администрации </w:t>
      </w:r>
    </w:p>
    <w:p w:rsidR="00527ECA" w:rsidRPr="007C175E" w:rsidRDefault="00527ECA" w:rsidP="00810B7B">
      <w:pPr>
        <w:spacing w:after="200"/>
        <w:ind w:right="283" w:firstLine="567"/>
        <w:contextualSpacing/>
        <w:jc w:val="both"/>
        <w:rPr>
          <w:rFonts w:eastAsia="Calibri"/>
          <w:lang w:eastAsia="en-US"/>
        </w:rPr>
      </w:pPr>
      <w:r w:rsidRPr="007C175E">
        <w:rPr>
          <w:rFonts w:eastAsia="Calibri"/>
          <w:lang w:eastAsia="en-US"/>
        </w:rPr>
        <w:t>Секретарь Комиссии:</w:t>
      </w:r>
    </w:p>
    <w:p w:rsidR="00527ECA" w:rsidRPr="007C175E" w:rsidRDefault="00527ECA" w:rsidP="008145A9">
      <w:pPr>
        <w:ind w:right="283"/>
        <w:contextualSpacing/>
        <w:jc w:val="both"/>
        <w:rPr>
          <w:rFonts w:eastAsia="Calibri"/>
          <w:lang w:eastAsia="en-US"/>
        </w:rPr>
      </w:pPr>
      <w:r w:rsidRPr="007C175E">
        <w:rPr>
          <w:rFonts w:eastAsia="Calibri"/>
          <w:lang w:eastAsia="en-US"/>
        </w:rPr>
        <w:t xml:space="preserve">Сергунина Галина Васильевна – ведущий эксперт отдела архитектуры и градостроительства </w:t>
      </w:r>
    </w:p>
    <w:p w:rsidR="00527ECA" w:rsidRPr="007C175E" w:rsidRDefault="00527ECA" w:rsidP="00A66413">
      <w:pPr>
        <w:tabs>
          <w:tab w:val="left" w:pos="9072"/>
        </w:tabs>
        <w:ind w:right="283" w:firstLine="425"/>
        <w:rPr>
          <w:rFonts w:eastAsia="Calibri"/>
          <w:lang w:eastAsia="en-US"/>
        </w:rPr>
      </w:pPr>
      <w:r w:rsidRPr="007C175E">
        <w:rPr>
          <w:rFonts w:eastAsia="Calibri"/>
          <w:lang w:eastAsia="en-US"/>
        </w:rPr>
        <w:t>Члены комиссии:</w:t>
      </w:r>
    </w:p>
    <w:p w:rsidR="000B2C1C" w:rsidRPr="007C175E" w:rsidRDefault="000B2C1C" w:rsidP="008145A9">
      <w:pPr>
        <w:tabs>
          <w:tab w:val="left" w:pos="9072"/>
        </w:tabs>
        <w:spacing w:before="240" w:after="240"/>
        <w:ind w:right="-142"/>
        <w:contextualSpacing/>
        <w:jc w:val="both"/>
        <w:rPr>
          <w:rFonts w:eastAsia="Calibri"/>
          <w:lang w:eastAsia="en-US"/>
        </w:rPr>
      </w:pPr>
      <w:proofErr w:type="spellStart"/>
      <w:r w:rsidRPr="007C175E">
        <w:rPr>
          <w:rFonts w:eastAsia="Calibri"/>
          <w:lang w:eastAsia="en-US"/>
        </w:rPr>
        <w:t>Никитухин</w:t>
      </w:r>
      <w:proofErr w:type="spellEnd"/>
      <w:r w:rsidRPr="007C175E">
        <w:rPr>
          <w:rFonts w:eastAsia="Calibri"/>
          <w:lang w:eastAsia="en-US"/>
        </w:rPr>
        <w:t xml:space="preserve"> Николай Николаевич </w:t>
      </w:r>
      <w:r w:rsidR="004E6E75" w:rsidRPr="007C175E">
        <w:rPr>
          <w:rFonts w:eastAsia="Calibri"/>
          <w:lang w:eastAsia="en-US"/>
        </w:rPr>
        <w:t xml:space="preserve"> </w:t>
      </w:r>
      <w:r w:rsidR="00A66413" w:rsidRPr="007C175E">
        <w:rPr>
          <w:rFonts w:eastAsia="Calibri"/>
          <w:lang w:eastAsia="en-US"/>
        </w:rPr>
        <w:t xml:space="preserve"> </w:t>
      </w:r>
      <w:r w:rsidRPr="007C175E">
        <w:rPr>
          <w:rFonts w:eastAsia="Calibri"/>
          <w:lang w:eastAsia="en-US"/>
        </w:rPr>
        <w:t xml:space="preserve"> </w:t>
      </w:r>
      <w:proofErr w:type="gramStart"/>
      <w:r w:rsidRPr="007C175E">
        <w:rPr>
          <w:rFonts w:eastAsia="Calibri"/>
          <w:lang w:eastAsia="en-US"/>
        </w:rPr>
        <w:t>–  начальник</w:t>
      </w:r>
      <w:proofErr w:type="gramEnd"/>
      <w:r w:rsidRPr="007C175E">
        <w:rPr>
          <w:rFonts w:eastAsia="Calibri"/>
          <w:lang w:eastAsia="en-US"/>
        </w:rPr>
        <w:t xml:space="preserve"> Управления земельных отношений</w:t>
      </w:r>
      <w:r w:rsidR="004E6E75" w:rsidRPr="007C175E">
        <w:rPr>
          <w:rFonts w:eastAsia="Calibri"/>
          <w:lang w:eastAsia="en-US"/>
        </w:rPr>
        <w:t>;</w:t>
      </w:r>
    </w:p>
    <w:p w:rsidR="00527ECA" w:rsidRPr="007C175E" w:rsidRDefault="00527ECA" w:rsidP="008145A9">
      <w:pPr>
        <w:tabs>
          <w:tab w:val="left" w:pos="9072"/>
        </w:tabs>
        <w:ind w:right="-142"/>
        <w:contextualSpacing/>
        <w:jc w:val="both"/>
        <w:rPr>
          <w:rFonts w:eastAsia="Calibri"/>
          <w:iCs/>
          <w:lang w:eastAsia="en-US"/>
        </w:rPr>
      </w:pPr>
      <w:r w:rsidRPr="007C175E">
        <w:rPr>
          <w:rFonts w:eastAsia="Calibri"/>
          <w:color w:val="000000"/>
          <w:shd w:val="clear" w:color="auto" w:fill="FFFFFF"/>
          <w:lang w:eastAsia="en-US"/>
        </w:rPr>
        <w:t>Скотникова Елена Викторовна</w:t>
      </w:r>
      <w:r w:rsidR="00A66413" w:rsidRPr="007C175E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7C175E">
        <w:rPr>
          <w:rFonts w:eastAsia="Calibri"/>
          <w:color w:val="000000"/>
          <w:shd w:val="clear" w:color="auto" w:fill="FFFFFF"/>
          <w:lang w:eastAsia="en-US"/>
        </w:rPr>
        <w:t xml:space="preserve">– заместитель </w:t>
      </w:r>
      <w:r w:rsidRPr="007C175E">
        <w:rPr>
          <w:rFonts w:eastAsia="Calibri"/>
          <w:iCs/>
          <w:lang w:eastAsia="en-US"/>
        </w:rPr>
        <w:t>начальника отдела архитектуры и градостроительства;</w:t>
      </w:r>
    </w:p>
    <w:p w:rsidR="00527ECA" w:rsidRPr="007C175E" w:rsidRDefault="00527ECA" w:rsidP="008145A9">
      <w:pPr>
        <w:tabs>
          <w:tab w:val="left" w:pos="9072"/>
        </w:tabs>
        <w:ind w:right="-142"/>
        <w:contextualSpacing/>
        <w:jc w:val="both"/>
        <w:rPr>
          <w:rFonts w:eastAsia="Calibri"/>
          <w:iCs/>
          <w:lang w:eastAsia="en-US"/>
        </w:rPr>
      </w:pPr>
      <w:proofErr w:type="spellStart"/>
      <w:r w:rsidRPr="007C175E">
        <w:rPr>
          <w:rFonts w:eastAsia="Calibri"/>
          <w:lang w:eastAsia="en-US"/>
        </w:rPr>
        <w:t>Белюстин</w:t>
      </w:r>
      <w:proofErr w:type="spellEnd"/>
      <w:r w:rsidRPr="007C175E">
        <w:rPr>
          <w:rFonts w:eastAsia="Calibri"/>
          <w:lang w:eastAsia="en-US"/>
        </w:rPr>
        <w:t xml:space="preserve"> Андрей Евгеньевич </w:t>
      </w:r>
      <w:r w:rsidR="004E6E75" w:rsidRPr="007C175E">
        <w:rPr>
          <w:rFonts w:eastAsia="Calibri"/>
          <w:lang w:eastAsia="en-US"/>
        </w:rPr>
        <w:t xml:space="preserve">    </w:t>
      </w:r>
      <w:r w:rsidR="00A66413" w:rsidRPr="007C175E">
        <w:rPr>
          <w:rFonts w:eastAsia="Calibri"/>
          <w:lang w:eastAsia="en-US"/>
        </w:rPr>
        <w:t xml:space="preserve"> </w:t>
      </w:r>
      <w:r w:rsidR="004E6E75" w:rsidRPr="007C175E">
        <w:rPr>
          <w:rFonts w:eastAsia="Calibri"/>
          <w:lang w:eastAsia="en-US"/>
        </w:rPr>
        <w:t xml:space="preserve"> </w:t>
      </w:r>
      <w:r w:rsidRPr="007C175E">
        <w:rPr>
          <w:rFonts w:eastAsia="Calibri"/>
          <w:lang w:eastAsia="en-US"/>
        </w:rPr>
        <w:t>–</w:t>
      </w:r>
      <w:r w:rsidR="004E6E75" w:rsidRPr="007C175E">
        <w:rPr>
          <w:rFonts w:eastAsia="Calibri"/>
          <w:lang w:eastAsia="en-US"/>
        </w:rPr>
        <w:t xml:space="preserve"> </w:t>
      </w:r>
      <w:r w:rsidRPr="007C175E">
        <w:rPr>
          <w:rFonts w:eastAsia="Calibri"/>
          <w:lang w:eastAsia="en-US"/>
        </w:rPr>
        <w:t xml:space="preserve">эксперт </w:t>
      </w:r>
      <w:r w:rsidRPr="007C175E">
        <w:rPr>
          <w:rFonts w:eastAsia="Calibri"/>
          <w:iCs/>
          <w:lang w:eastAsia="en-US"/>
        </w:rPr>
        <w:t>отдела архитектуры и градостроительства</w:t>
      </w:r>
      <w:r w:rsidR="0050043F" w:rsidRPr="007C175E">
        <w:rPr>
          <w:rFonts w:eastAsia="Calibri"/>
          <w:iCs/>
          <w:lang w:eastAsia="en-US"/>
        </w:rPr>
        <w:t>;</w:t>
      </w:r>
    </w:p>
    <w:p w:rsidR="0050043F" w:rsidRPr="007C175E" w:rsidRDefault="00A66413" w:rsidP="008145A9">
      <w:pPr>
        <w:ind w:right="-142"/>
        <w:contextualSpacing/>
        <w:jc w:val="both"/>
        <w:rPr>
          <w:rFonts w:eastAsia="Calibri"/>
          <w:iCs/>
          <w:lang w:eastAsia="en-US"/>
        </w:rPr>
      </w:pPr>
      <w:r w:rsidRPr="007C175E">
        <w:rPr>
          <w:rFonts w:eastAsia="Calibri"/>
          <w:lang w:eastAsia="en-US"/>
        </w:rPr>
        <w:lastRenderedPageBreak/>
        <w:t xml:space="preserve">Недорезов Игорь Николаевич  – начальник </w:t>
      </w:r>
      <w:r w:rsidRPr="007C175E">
        <w:rPr>
          <w:rFonts w:eastAsia="Calibri"/>
          <w:color w:val="000000"/>
          <w:shd w:val="clear" w:color="auto" w:fill="FFFFFF"/>
          <w:lang w:eastAsia="en-US"/>
        </w:rPr>
        <w:t>Территориального отдела Талдомского городского округа и городского округа Дубна Территориального управления</w:t>
      </w:r>
      <w:r w:rsidR="00090AA3" w:rsidRPr="007C175E">
        <w:rPr>
          <w:rFonts w:eastAsia="Calibri"/>
          <w:color w:val="000000"/>
          <w:shd w:val="clear" w:color="auto" w:fill="FFFFFF"/>
          <w:lang w:eastAsia="en-US"/>
        </w:rPr>
        <w:t xml:space="preserve"> Дмитровского городского округа, Талдомского городского округа, городского округа Дубна </w:t>
      </w:r>
      <w:proofErr w:type="spellStart"/>
      <w:r w:rsidR="00090AA3" w:rsidRPr="007C175E">
        <w:rPr>
          <w:rFonts w:eastAsia="Calibri"/>
          <w:color w:val="000000"/>
          <w:shd w:val="clear" w:color="auto" w:fill="FFFFFF"/>
          <w:lang w:eastAsia="en-US"/>
        </w:rPr>
        <w:t>Мособлархитектуры</w:t>
      </w:r>
      <w:proofErr w:type="spellEnd"/>
      <w:r w:rsidR="00090AA3" w:rsidRPr="007C175E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B95435" w:rsidRPr="007C175E" w:rsidRDefault="00527ECA" w:rsidP="00AF531B">
      <w:pPr>
        <w:tabs>
          <w:tab w:val="num" w:pos="0"/>
          <w:tab w:val="left" w:pos="1080"/>
          <w:tab w:val="left" w:pos="9072"/>
        </w:tabs>
        <w:ind w:left="-142" w:right="-142" w:firstLine="426"/>
        <w:jc w:val="both"/>
      </w:pPr>
      <w:r w:rsidRPr="007C175E">
        <w:t>3</w:t>
      </w:r>
      <w:r w:rsidR="00C912EB" w:rsidRPr="007C175E">
        <w:t xml:space="preserve">. Провести </w:t>
      </w:r>
      <w:r w:rsidR="005D154B" w:rsidRPr="007C175E">
        <w:t>публичны</w:t>
      </w:r>
      <w:r w:rsidR="006B2CEE" w:rsidRPr="007C175E">
        <w:t>е</w:t>
      </w:r>
      <w:r w:rsidR="005D154B" w:rsidRPr="007C175E">
        <w:t xml:space="preserve"> слушани</w:t>
      </w:r>
      <w:r w:rsidR="006B2CEE" w:rsidRPr="007C175E">
        <w:t>я</w:t>
      </w:r>
      <w:r w:rsidR="00023540" w:rsidRPr="007C175E">
        <w:t xml:space="preserve"> </w:t>
      </w:r>
      <w:r w:rsidR="0050043F" w:rsidRPr="007C175E">
        <w:t>16</w:t>
      </w:r>
      <w:r w:rsidR="00B66E4E" w:rsidRPr="007C175E">
        <w:t>.</w:t>
      </w:r>
      <w:r w:rsidR="0050043F" w:rsidRPr="007C175E">
        <w:t>05</w:t>
      </w:r>
      <w:r w:rsidR="00F077E5" w:rsidRPr="007C175E">
        <w:t>.201</w:t>
      </w:r>
      <w:r w:rsidR="0050043F" w:rsidRPr="007C175E">
        <w:t>9</w:t>
      </w:r>
      <w:r w:rsidR="00150624" w:rsidRPr="007C175E">
        <w:t xml:space="preserve"> </w:t>
      </w:r>
      <w:r w:rsidR="00F077E5" w:rsidRPr="007C175E">
        <w:t>г.</w:t>
      </w:r>
      <w:r w:rsidR="00DC5CC0" w:rsidRPr="007C175E">
        <w:t xml:space="preserve"> в </w:t>
      </w:r>
      <w:r w:rsidR="000B18EF" w:rsidRPr="007C175E">
        <w:t xml:space="preserve">11 </w:t>
      </w:r>
      <w:r w:rsidR="00A71EA4" w:rsidRPr="007C175E">
        <w:t>часов</w:t>
      </w:r>
      <w:r w:rsidR="009E750A" w:rsidRPr="007C175E">
        <w:t xml:space="preserve"> 0</w:t>
      </w:r>
      <w:r w:rsidR="00A71EA4" w:rsidRPr="007C175E">
        <w:t xml:space="preserve">0 минут </w:t>
      </w:r>
      <w:r w:rsidR="00B95435" w:rsidRPr="007C175E">
        <w:t>по адресу</w:t>
      </w:r>
      <w:r w:rsidR="00A71EA4" w:rsidRPr="007C175E">
        <w:t xml:space="preserve">: </w:t>
      </w:r>
      <w:r w:rsidR="00B95435" w:rsidRPr="007C175E">
        <w:t>Московская</w:t>
      </w:r>
      <w:r w:rsidR="005D154B" w:rsidRPr="007C175E">
        <w:t xml:space="preserve"> </w:t>
      </w:r>
      <w:r w:rsidR="00B95435" w:rsidRPr="007C175E">
        <w:t>область,</w:t>
      </w:r>
      <w:r w:rsidR="000B18EF" w:rsidRPr="007C175E">
        <w:t xml:space="preserve"> Талдомский </w:t>
      </w:r>
      <w:r w:rsidR="006B2CEE" w:rsidRPr="007C175E">
        <w:t>городской округ</w:t>
      </w:r>
      <w:r w:rsidR="000B18EF" w:rsidRPr="007C175E">
        <w:t>, тер</w:t>
      </w:r>
      <w:r w:rsidR="00673C05" w:rsidRPr="007C175E">
        <w:t>.</w:t>
      </w:r>
      <w:r w:rsidR="000B18EF" w:rsidRPr="007C175E">
        <w:t xml:space="preserve"> Лепота, ул</w:t>
      </w:r>
      <w:r w:rsidR="00AE779B" w:rsidRPr="007C175E">
        <w:t>.</w:t>
      </w:r>
      <w:r w:rsidR="000B18EF" w:rsidRPr="007C175E">
        <w:t xml:space="preserve"> Заречная, </w:t>
      </w:r>
      <w:r w:rsidR="003634C3" w:rsidRPr="007C175E">
        <w:t>зд.</w:t>
      </w:r>
      <w:r w:rsidR="000B18EF" w:rsidRPr="007C175E">
        <w:t>4.</w:t>
      </w:r>
    </w:p>
    <w:p w:rsidR="00090AA3" w:rsidRPr="007C175E" w:rsidRDefault="00527ECA" w:rsidP="00AF531B">
      <w:pPr>
        <w:tabs>
          <w:tab w:val="left" w:pos="9214"/>
        </w:tabs>
        <w:ind w:left="-142" w:right="-142" w:firstLine="426"/>
        <w:jc w:val="both"/>
      </w:pPr>
      <w:r w:rsidRPr="007C175E">
        <w:t>4</w:t>
      </w:r>
      <w:r w:rsidR="00887B90" w:rsidRPr="007C175E">
        <w:t>.</w:t>
      </w:r>
      <w:r w:rsidR="00090AA3" w:rsidRPr="007C175E">
        <w:t xml:space="preserve"> 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87B90" w:rsidRPr="007C175E" w:rsidRDefault="00090AA3" w:rsidP="00AF531B">
      <w:pPr>
        <w:tabs>
          <w:tab w:val="left" w:pos="9214"/>
        </w:tabs>
        <w:ind w:left="-142" w:right="-142" w:firstLine="426"/>
        <w:jc w:val="both"/>
      </w:pPr>
      <w:r w:rsidRPr="007C175E">
        <w:t xml:space="preserve">5. Информационные материалы по теме публичных слушаний представлены на экспозиции по </w:t>
      </w:r>
      <w:r w:rsidR="00FC5EA3" w:rsidRPr="007C175E">
        <w:t xml:space="preserve">адресу: </w:t>
      </w:r>
      <w:bookmarkStart w:id="2" w:name="_Hlk531686518"/>
      <w:r w:rsidR="00FC5EA3" w:rsidRPr="007C175E">
        <w:t xml:space="preserve">Московская область, Талдомский </w:t>
      </w:r>
      <w:r w:rsidR="006B2CEE" w:rsidRPr="007C175E">
        <w:t>городской округ</w:t>
      </w:r>
      <w:r w:rsidR="00FC5EA3" w:rsidRPr="007C175E">
        <w:t>, тер</w:t>
      </w:r>
      <w:r w:rsidR="00673C05" w:rsidRPr="007C175E">
        <w:t>.</w:t>
      </w:r>
      <w:r w:rsidR="00FC5EA3" w:rsidRPr="007C175E">
        <w:t xml:space="preserve"> Лепота, </w:t>
      </w:r>
      <w:proofErr w:type="spellStart"/>
      <w:r w:rsidR="00FC5EA3" w:rsidRPr="007C175E">
        <w:t>ул</w:t>
      </w:r>
      <w:r w:rsidR="00673C05" w:rsidRPr="007C175E">
        <w:t>.</w:t>
      </w:r>
      <w:r w:rsidR="00FC5EA3" w:rsidRPr="007C175E">
        <w:t>Заречная</w:t>
      </w:r>
      <w:proofErr w:type="spellEnd"/>
      <w:r w:rsidR="00FC5EA3" w:rsidRPr="007C175E">
        <w:t xml:space="preserve">, </w:t>
      </w:r>
      <w:r w:rsidR="003634C3" w:rsidRPr="007C175E">
        <w:t>зд.</w:t>
      </w:r>
      <w:r w:rsidR="00FC5EA3" w:rsidRPr="007C175E">
        <w:t>4 и</w:t>
      </w:r>
      <w:r w:rsidR="00887B90" w:rsidRPr="007C175E">
        <w:t xml:space="preserve"> на официальном сайте администрации Талдомского городского округа</w:t>
      </w:r>
      <w:r w:rsidR="00FC5EA3" w:rsidRPr="007C175E">
        <w:t xml:space="preserve"> с </w:t>
      </w:r>
      <w:r w:rsidR="00E8140D" w:rsidRPr="007C175E">
        <w:t>27</w:t>
      </w:r>
      <w:r w:rsidR="00FC5EA3" w:rsidRPr="007C175E">
        <w:t>.</w:t>
      </w:r>
      <w:r w:rsidR="00E8140D" w:rsidRPr="007C175E">
        <w:t>03</w:t>
      </w:r>
      <w:r w:rsidR="00FC5EA3" w:rsidRPr="007C175E">
        <w:t>.201</w:t>
      </w:r>
      <w:r w:rsidR="00E8140D" w:rsidRPr="007C175E">
        <w:t>9</w:t>
      </w:r>
      <w:r w:rsidR="003634C3" w:rsidRPr="007C175E">
        <w:t xml:space="preserve"> </w:t>
      </w:r>
      <w:r w:rsidR="00FC5EA3" w:rsidRPr="007C175E">
        <w:t>г</w:t>
      </w:r>
      <w:r w:rsidRPr="007C175E">
        <w:t>.</w:t>
      </w:r>
      <w:r w:rsidR="00FC5EA3" w:rsidRPr="007C175E">
        <w:t xml:space="preserve"> по </w:t>
      </w:r>
      <w:r w:rsidR="00E8140D" w:rsidRPr="007C175E">
        <w:t>16</w:t>
      </w:r>
      <w:r w:rsidR="00FC5EA3" w:rsidRPr="007C175E">
        <w:t>.</w:t>
      </w:r>
      <w:r w:rsidR="00E8140D" w:rsidRPr="007C175E">
        <w:t>05</w:t>
      </w:r>
      <w:r w:rsidR="00FC5EA3" w:rsidRPr="007C175E">
        <w:t>.201</w:t>
      </w:r>
      <w:r w:rsidR="00E8140D" w:rsidRPr="007C175E">
        <w:t>9</w:t>
      </w:r>
      <w:r w:rsidR="003634C3" w:rsidRPr="007C175E">
        <w:t xml:space="preserve"> </w:t>
      </w:r>
      <w:r w:rsidR="00FC5EA3" w:rsidRPr="007C175E">
        <w:t>г.</w:t>
      </w:r>
    </w:p>
    <w:bookmarkEnd w:id="2"/>
    <w:p w:rsidR="00DC5CC0" w:rsidRPr="007C175E" w:rsidRDefault="00527ECA" w:rsidP="00AF531B">
      <w:pPr>
        <w:tabs>
          <w:tab w:val="left" w:pos="1080"/>
          <w:tab w:val="left" w:pos="9072"/>
        </w:tabs>
        <w:ind w:left="-142" w:right="-142" w:firstLine="426"/>
        <w:jc w:val="both"/>
      </w:pPr>
      <w:r w:rsidRPr="007C175E">
        <w:t>6</w:t>
      </w:r>
      <w:r w:rsidR="00DC5CC0" w:rsidRPr="007C175E">
        <w:t xml:space="preserve">. Прием замечаний и предложений граждан по вопросу проведения публичных слушаний осуществляется со дня опубликования информации о проведении публичных слушаний </w:t>
      </w:r>
      <w:r w:rsidR="00DE6E41" w:rsidRPr="007C175E">
        <w:t xml:space="preserve">до </w:t>
      </w:r>
      <w:r w:rsidR="00E8140D" w:rsidRPr="007C175E">
        <w:t>17</w:t>
      </w:r>
      <w:r w:rsidR="00DE6E41" w:rsidRPr="007C175E">
        <w:t>.</w:t>
      </w:r>
      <w:r w:rsidR="00E8140D" w:rsidRPr="007C175E">
        <w:t>05</w:t>
      </w:r>
      <w:r w:rsidR="00DE6E41" w:rsidRPr="007C175E">
        <w:t>.201</w:t>
      </w:r>
      <w:r w:rsidR="00E8140D" w:rsidRPr="007C175E">
        <w:t>9</w:t>
      </w:r>
      <w:r w:rsidR="003634C3" w:rsidRPr="007C175E">
        <w:t xml:space="preserve"> </w:t>
      </w:r>
      <w:r w:rsidR="00DE6E41" w:rsidRPr="007C175E">
        <w:t xml:space="preserve">г. </w:t>
      </w:r>
      <w:r w:rsidR="00DC5CC0" w:rsidRPr="007C175E">
        <w:t xml:space="preserve">с 14.00 до 17.00 ч. по адресу: </w:t>
      </w:r>
      <w:bookmarkStart w:id="3" w:name="_Hlk531680534"/>
      <w:r w:rsidR="00DC5CC0" w:rsidRPr="007C175E">
        <w:t xml:space="preserve">Московская обл., г. Талдом, </w:t>
      </w:r>
      <w:r w:rsidR="003666ED" w:rsidRPr="007C175E">
        <w:t>п</w:t>
      </w:r>
      <w:r w:rsidR="00DC5CC0" w:rsidRPr="007C175E">
        <w:t xml:space="preserve">л. </w:t>
      </w:r>
      <w:proofErr w:type="spellStart"/>
      <w:r w:rsidR="005D154B" w:rsidRPr="007C175E">
        <w:t>К.Маркса</w:t>
      </w:r>
      <w:proofErr w:type="spellEnd"/>
      <w:r w:rsidR="005D154B" w:rsidRPr="007C175E">
        <w:t>, д.12</w:t>
      </w:r>
      <w:bookmarkEnd w:id="3"/>
      <w:r w:rsidR="005D154B" w:rsidRPr="007C175E">
        <w:t>, отдел архитектуры и градостроительства</w:t>
      </w:r>
      <w:r w:rsidR="00DC5CC0" w:rsidRPr="007C175E">
        <w:t xml:space="preserve"> </w:t>
      </w:r>
      <w:r w:rsidR="005D154B" w:rsidRPr="007C175E">
        <w:t>а</w:t>
      </w:r>
      <w:r w:rsidR="00DC5CC0" w:rsidRPr="007C175E">
        <w:t xml:space="preserve">дминистрации Талдомского </w:t>
      </w:r>
      <w:r w:rsidR="00A70E55" w:rsidRPr="007C175E">
        <w:t>городского округа</w:t>
      </w:r>
      <w:r w:rsidR="00DC5CC0" w:rsidRPr="007C175E">
        <w:t xml:space="preserve"> Московской области, </w:t>
      </w:r>
      <w:proofErr w:type="spellStart"/>
      <w:r w:rsidR="00DC5CC0" w:rsidRPr="007C175E">
        <w:t>каб</w:t>
      </w:r>
      <w:proofErr w:type="spellEnd"/>
      <w:r w:rsidR="00DC5CC0" w:rsidRPr="007C175E">
        <w:t>. №</w:t>
      </w:r>
      <w:r w:rsidR="00F077E5" w:rsidRPr="007C175E">
        <w:t xml:space="preserve"> </w:t>
      </w:r>
      <w:r w:rsidR="00E8140D" w:rsidRPr="007C175E">
        <w:t>33</w:t>
      </w:r>
      <w:r w:rsidR="00DC5CC0" w:rsidRPr="007C175E">
        <w:t>.</w:t>
      </w:r>
    </w:p>
    <w:p w:rsidR="00887B90" w:rsidRPr="007C175E" w:rsidRDefault="009C0276" w:rsidP="00090AA3">
      <w:pPr>
        <w:tabs>
          <w:tab w:val="left" w:pos="1080"/>
          <w:tab w:val="left" w:pos="9072"/>
        </w:tabs>
        <w:ind w:left="-142" w:right="-142" w:firstLine="568"/>
        <w:jc w:val="both"/>
      </w:pPr>
      <w:r w:rsidRPr="007C175E">
        <w:t>7</w:t>
      </w:r>
      <w:r w:rsidR="00887B90" w:rsidRPr="007C175E">
        <w:t>.</w:t>
      </w:r>
      <w:r w:rsidR="00432349" w:rsidRPr="007C175E">
        <w:t xml:space="preserve"> </w:t>
      </w:r>
      <w:r w:rsidR="00887B90" w:rsidRPr="007C175E">
        <w:t>Предоставление предложений и замечаний участниками публичных слушаний осуществляется:</w:t>
      </w:r>
    </w:p>
    <w:p w:rsidR="00887B90" w:rsidRPr="007C175E" w:rsidRDefault="00887B90" w:rsidP="00090AA3">
      <w:pPr>
        <w:tabs>
          <w:tab w:val="left" w:pos="1080"/>
          <w:tab w:val="left" w:pos="9072"/>
        </w:tabs>
        <w:ind w:left="-142" w:right="-142" w:firstLine="568"/>
        <w:jc w:val="both"/>
      </w:pPr>
      <w:r w:rsidRPr="007C175E">
        <w:t>- посредством государственной системы Московской области «Портал государственных и муниципальных услуг Московской области» (РПГУ);</w:t>
      </w:r>
    </w:p>
    <w:p w:rsidR="00887B90" w:rsidRPr="007C175E" w:rsidRDefault="00887B90" w:rsidP="00090AA3">
      <w:pPr>
        <w:tabs>
          <w:tab w:val="left" w:pos="1080"/>
          <w:tab w:val="left" w:pos="9072"/>
        </w:tabs>
        <w:ind w:left="-142" w:right="-142" w:firstLine="568"/>
        <w:jc w:val="both"/>
      </w:pPr>
      <w:r w:rsidRPr="007C175E">
        <w:t>- в письменной или устной форме</w:t>
      </w:r>
      <w:r w:rsidR="00DE6E41" w:rsidRPr="007C175E">
        <w:t xml:space="preserve"> личного обращения</w:t>
      </w:r>
      <w:r w:rsidRPr="007C175E">
        <w:t xml:space="preserve"> в ходе проведения собрания или собраний участников публичных слушаний;</w:t>
      </w:r>
    </w:p>
    <w:p w:rsidR="00887B90" w:rsidRPr="007C175E" w:rsidRDefault="00887B90" w:rsidP="00090AA3">
      <w:pPr>
        <w:tabs>
          <w:tab w:val="left" w:pos="1080"/>
          <w:tab w:val="left" w:pos="9072"/>
        </w:tabs>
        <w:ind w:left="-142" w:right="-142" w:firstLine="568"/>
        <w:jc w:val="both"/>
      </w:pPr>
      <w:r w:rsidRPr="007C175E">
        <w:t xml:space="preserve">- в письменной форме </w:t>
      </w:r>
      <w:r w:rsidR="00DE6E41" w:rsidRPr="007C175E">
        <w:t xml:space="preserve">почтовым отправлением </w:t>
      </w:r>
      <w:r w:rsidRPr="007C175E">
        <w:t xml:space="preserve">в адрес организатора публичных слушаний: </w:t>
      </w:r>
      <w:r w:rsidR="00DE6E41" w:rsidRPr="007C175E">
        <w:t xml:space="preserve">141900 Московская обл., г. Талдом, </w:t>
      </w:r>
      <w:r w:rsidR="003666ED" w:rsidRPr="007C175E">
        <w:t>п</w:t>
      </w:r>
      <w:r w:rsidR="00DE6E41" w:rsidRPr="007C175E">
        <w:t xml:space="preserve">л. </w:t>
      </w:r>
      <w:proofErr w:type="spellStart"/>
      <w:r w:rsidR="00DE6E41" w:rsidRPr="007C175E">
        <w:t>К.Маркса</w:t>
      </w:r>
      <w:proofErr w:type="spellEnd"/>
      <w:r w:rsidR="00DE6E41" w:rsidRPr="007C175E">
        <w:t>, д.12, каб.</w:t>
      </w:r>
      <w:r w:rsidR="00535902" w:rsidRPr="007C175E">
        <w:t>33</w:t>
      </w:r>
      <w:r w:rsidR="00DE6E41" w:rsidRPr="007C175E">
        <w:t>.</w:t>
      </w:r>
    </w:p>
    <w:p w:rsidR="006B2CEE" w:rsidRPr="007C175E" w:rsidRDefault="006B2CEE" w:rsidP="00090AA3">
      <w:pPr>
        <w:tabs>
          <w:tab w:val="left" w:pos="1080"/>
          <w:tab w:val="left" w:pos="9072"/>
        </w:tabs>
        <w:ind w:left="-142" w:right="-142" w:firstLine="568"/>
        <w:jc w:val="both"/>
      </w:pPr>
      <w:r w:rsidRPr="007C175E">
        <w:t xml:space="preserve">8. Предложения или замечания должны соответствовать предмету публичных слушаний. </w:t>
      </w:r>
      <w:r w:rsidR="00155D20" w:rsidRPr="007C175E">
        <w:t>В случае если поступ</w:t>
      </w:r>
      <w:r w:rsidR="006371FD" w:rsidRPr="007C175E">
        <w:t>и</w:t>
      </w:r>
      <w:r w:rsidR="00155D20" w:rsidRPr="007C175E">
        <w:t>вшее предложение и</w:t>
      </w:r>
      <w:r w:rsidR="006371FD" w:rsidRPr="007C175E">
        <w:t>ли</w:t>
      </w:r>
      <w:r w:rsidR="00155D20" w:rsidRPr="007C175E">
        <w:t xml:space="preserve"> замечание не соответствует предмету публичных слушаний, комиссия вправе не включать</w:t>
      </w:r>
      <w:r w:rsidR="006371FD" w:rsidRPr="007C175E">
        <w:t xml:space="preserve"> такое предложение или замечание в протокол публичных слушаний.</w:t>
      </w:r>
    </w:p>
    <w:p w:rsidR="00432349" w:rsidRPr="007C175E" w:rsidRDefault="006B2CEE" w:rsidP="00090AA3">
      <w:pPr>
        <w:tabs>
          <w:tab w:val="left" w:pos="1080"/>
          <w:tab w:val="left" w:pos="9072"/>
        </w:tabs>
        <w:ind w:left="-142" w:right="-142" w:firstLine="568"/>
        <w:jc w:val="both"/>
      </w:pPr>
      <w:r w:rsidRPr="007C175E">
        <w:t>9</w:t>
      </w:r>
      <w:r w:rsidR="00432349" w:rsidRPr="007C175E">
        <w:t xml:space="preserve">. Опубликовать настоящее Постановление в порядке, установленном для официального опубликования муниципальных нормативных правовых актов Талдомского </w:t>
      </w:r>
      <w:r w:rsidR="00A70E55" w:rsidRPr="007C175E">
        <w:t>городского округа</w:t>
      </w:r>
      <w:r w:rsidR="00432349" w:rsidRPr="007C175E">
        <w:t xml:space="preserve"> в общественно-политической газете «Заря» и разместить на официальном сайте Администрации Талдомского </w:t>
      </w:r>
      <w:r w:rsidR="00A70E55" w:rsidRPr="007C175E">
        <w:t>городского округа</w:t>
      </w:r>
      <w:r w:rsidR="00432349" w:rsidRPr="007C175E">
        <w:t xml:space="preserve"> Московской области www.талдом-район.рф в сети «Интернет».</w:t>
      </w:r>
    </w:p>
    <w:p w:rsidR="00432349" w:rsidRPr="007C175E" w:rsidRDefault="006B2CEE" w:rsidP="00090AA3">
      <w:pPr>
        <w:tabs>
          <w:tab w:val="left" w:pos="1080"/>
          <w:tab w:val="left" w:pos="9072"/>
        </w:tabs>
        <w:ind w:left="-142" w:right="-142" w:firstLine="568"/>
        <w:jc w:val="both"/>
      </w:pPr>
      <w:r w:rsidRPr="007C175E">
        <w:t>10</w:t>
      </w:r>
      <w:r w:rsidR="00432349" w:rsidRPr="007C175E">
        <w:t xml:space="preserve">. Опубликовать заключение о результатах публичных слушаний в установленном законодательством порядке в общественно-политической газете «Заря» и разместить на официальном сайте Администрации Талдомского </w:t>
      </w:r>
      <w:r w:rsidR="00A70E55" w:rsidRPr="007C175E">
        <w:t>городского округа</w:t>
      </w:r>
      <w:r w:rsidR="00432349" w:rsidRPr="007C175E">
        <w:t xml:space="preserve"> Московской области www.талдом-район.рф в сети «Интернет».</w:t>
      </w:r>
    </w:p>
    <w:p w:rsidR="00DC5CC0" w:rsidRDefault="009C0276" w:rsidP="00090AA3">
      <w:pPr>
        <w:tabs>
          <w:tab w:val="left" w:pos="1080"/>
          <w:tab w:val="left" w:pos="9072"/>
        </w:tabs>
        <w:ind w:left="-142" w:right="-142" w:firstLine="568"/>
        <w:jc w:val="both"/>
      </w:pPr>
      <w:r w:rsidRPr="007C175E">
        <w:rPr>
          <w:color w:val="000000"/>
        </w:rPr>
        <w:t>1</w:t>
      </w:r>
      <w:r w:rsidR="006B2CEE" w:rsidRPr="007C175E">
        <w:rPr>
          <w:color w:val="000000"/>
        </w:rPr>
        <w:t>1</w:t>
      </w:r>
      <w:r w:rsidR="00DC5CC0" w:rsidRPr="007C175E">
        <w:rPr>
          <w:color w:val="000000"/>
        </w:rPr>
        <w:t xml:space="preserve">. </w:t>
      </w:r>
      <w:r w:rsidR="00DC5CC0" w:rsidRPr="007C175E">
        <w:t xml:space="preserve">Контроль за исполнением настоящего постановления возложить на </w:t>
      </w:r>
      <w:r w:rsidR="00CC4D10" w:rsidRPr="007C175E">
        <w:t xml:space="preserve">заместителя главы Талдомского городского округа </w:t>
      </w:r>
      <w:proofErr w:type="spellStart"/>
      <w:r w:rsidR="00CC4D10" w:rsidRPr="007C175E">
        <w:t>Барютина</w:t>
      </w:r>
      <w:proofErr w:type="spellEnd"/>
      <w:r w:rsidR="00CC4D10" w:rsidRPr="007C175E">
        <w:t xml:space="preserve"> В.Ю.</w:t>
      </w:r>
    </w:p>
    <w:p w:rsidR="007C175E" w:rsidRDefault="007C175E" w:rsidP="00090AA3">
      <w:pPr>
        <w:tabs>
          <w:tab w:val="left" w:pos="1080"/>
          <w:tab w:val="left" w:pos="9072"/>
        </w:tabs>
        <w:ind w:left="-142" w:right="-142" w:firstLine="568"/>
        <w:jc w:val="both"/>
        <w:rPr>
          <w:color w:val="000000"/>
        </w:rPr>
      </w:pPr>
    </w:p>
    <w:p w:rsidR="00976B65" w:rsidRPr="007C175E" w:rsidRDefault="00976B65" w:rsidP="00090AA3">
      <w:pPr>
        <w:tabs>
          <w:tab w:val="left" w:pos="1080"/>
          <w:tab w:val="left" w:pos="9072"/>
        </w:tabs>
        <w:ind w:left="-142" w:right="-142" w:firstLine="568"/>
        <w:jc w:val="both"/>
        <w:rPr>
          <w:color w:val="000000"/>
        </w:rPr>
      </w:pPr>
      <w:bookmarkStart w:id="4" w:name="_GoBack"/>
      <w:bookmarkEnd w:id="4"/>
    </w:p>
    <w:p w:rsidR="006371FD" w:rsidRPr="007C175E" w:rsidRDefault="00A71EA4" w:rsidP="005E6986">
      <w:pPr>
        <w:tabs>
          <w:tab w:val="left" w:pos="9072"/>
        </w:tabs>
        <w:ind w:left="-142" w:right="-142"/>
        <w:rPr>
          <w:color w:val="000000"/>
        </w:rPr>
      </w:pPr>
      <w:r w:rsidRPr="007C175E">
        <w:rPr>
          <w:color w:val="000000"/>
        </w:rPr>
        <w:t xml:space="preserve">Глава Талдомского </w:t>
      </w:r>
      <w:r w:rsidR="006371FD" w:rsidRPr="007C175E">
        <w:rPr>
          <w:color w:val="000000"/>
        </w:rPr>
        <w:t xml:space="preserve">городского округа                  </w:t>
      </w:r>
      <w:r w:rsidR="00090AA3" w:rsidRPr="007C175E">
        <w:rPr>
          <w:color w:val="000000"/>
        </w:rPr>
        <w:t xml:space="preserve">                                              </w:t>
      </w:r>
      <w:r w:rsidR="006371FD" w:rsidRPr="007C175E">
        <w:rPr>
          <w:color w:val="000000"/>
        </w:rPr>
        <w:t xml:space="preserve">            В.Ю. Юдин</w:t>
      </w:r>
    </w:p>
    <w:p w:rsidR="006371FD" w:rsidRPr="007C175E" w:rsidRDefault="006371FD" w:rsidP="00090AA3">
      <w:pPr>
        <w:tabs>
          <w:tab w:val="left" w:pos="9072"/>
        </w:tabs>
        <w:ind w:left="-142" w:right="-142" w:firstLine="568"/>
        <w:rPr>
          <w:color w:val="000000"/>
        </w:rPr>
      </w:pPr>
    </w:p>
    <w:p w:rsidR="006371FD" w:rsidRPr="007C175E" w:rsidRDefault="006371FD" w:rsidP="00090AA3">
      <w:pPr>
        <w:tabs>
          <w:tab w:val="left" w:pos="9072"/>
        </w:tabs>
        <w:ind w:left="-142" w:right="-142" w:firstLine="568"/>
        <w:rPr>
          <w:color w:val="000000"/>
        </w:rPr>
      </w:pPr>
    </w:p>
    <w:sectPr w:rsidR="006371FD" w:rsidRPr="007C175E" w:rsidSect="00A66413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F11C6"/>
    <w:multiLevelType w:val="hybridMultilevel"/>
    <w:tmpl w:val="AC6A057A"/>
    <w:lvl w:ilvl="0" w:tplc="C0EEE7E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4757A3"/>
    <w:multiLevelType w:val="hybridMultilevel"/>
    <w:tmpl w:val="2D7EA6EE"/>
    <w:lvl w:ilvl="0" w:tplc="9A74FF2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D27253F"/>
    <w:multiLevelType w:val="hybridMultilevel"/>
    <w:tmpl w:val="45205A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42D"/>
    <w:rsid w:val="00016D2E"/>
    <w:rsid w:val="00023540"/>
    <w:rsid w:val="00053297"/>
    <w:rsid w:val="00060148"/>
    <w:rsid w:val="00061516"/>
    <w:rsid w:val="00090AA3"/>
    <w:rsid w:val="000A4EAE"/>
    <w:rsid w:val="000A7605"/>
    <w:rsid w:val="000B18EF"/>
    <w:rsid w:val="000B2C1C"/>
    <w:rsid w:val="000D6E2C"/>
    <w:rsid w:val="00102D20"/>
    <w:rsid w:val="001318C3"/>
    <w:rsid w:val="0014052D"/>
    <w:rsid w:val="00150624"/>
    <w:rsid w:val="00155D20"/>
    <w:rsid w:val="00170378"/>
    <w:rsid w:val="00180696"/>
    <w:rsid w:val="0023377F"/>
    <w:rsid w:val="0025753B"/>
    <w:rsid w:val="002749D4"/>
    <w:rsid w:val="002B1753"/>
    <w:rsid w:val="00334F90"/>
    <w:rsid w:val="00342325"/>
    <w:rsid w:val="00344687"/>
    <w:rsid w:val="00350CDB"/>
    <w:rsid w:val="003634C3"/>
    <w:rsid w:val="003666ED"/>
    <w:rsid w:val="003A31C9"/>
    <w:rsid w:val="003C725A"/>
    <w:rsid w:val="003D1CD2"/>
    <w:rsid w:val="00432349"/>
    <w:rsid w:val="00451EBF"/>
    <w:rsid w:val="00460B4D"/>
    <w:rsid w:val="004634F3"/>
    <w:rsid w:val="004652D9"/>
    <w:rsid w:val="004D38FE"/>
    <w:rsid w:val="004E01C8"/>
    <w:rsid w:val="004E6E75"/>
    <w:rsid w:val="0050043F"/>
    <w:rsid w:val="00514F3B"/>
    <w:rsid w:val="00527ECA"/>
    <w:rsid w:val="00531901"/>
    <w:rsid w:val="00533B79"/>
    <w:rsid w:val="00535902"/>
    <w:rsid w:val="005525DB"/>
    <w:rsid w:val="00571A9B"/>
    <w:rsid w:val="0057215E"/>
    <w:rsid w:val="00577693"/>
    <w:rsid w:val="005B2161"/>
    <w:rsid w:val="005D154B"/>
    <w:rsid w:val="005E6986"/>
    <w:rsid w:val="0061012C"/>
    <w:rsid w:val="006371FD"/>
    <w:rsid w:val="006671DD"/>
    <w:rsid w:val="00673C05"/>
    <w:rsid w:val="006B2CEE"/>
    <w:rsid w:val="006C5AE4"/>
    <w:rsid w:val="006C70AD"/>
    <w:rsid w:val="006C7165"/>
    <w:rsid w:val="00713418"/>
    <w:rsid w:val="007571C0"/>
    <w:rsid w:val="00777256"/>
    <w:rsid w:val="007C09D8"/>
    <w:rsid w:val="007C175E"/>
    <w:rsid w:val="007C28BE"/>
    <w:rsid w:val="00807382"/>
    <w:rsid w:val="00810B7B"/>
    <w:rsid w:val="008145A9"/>
    <w:rsid w:val="00853FC2"/>
    <w:rsid w:val="00863C07"/>
    <w:rsid w:val="00866992"/>
    <w:rsid w:val="00887B90"/>
    <w:rsid w:val="008C1270"/>
    <w:rsid w:val="008E53E6"/>
    <w:rsid w:val="00903B44"/>
    <w:rsid w:val="00945BE8"/>
    <w:rsid w:val="00970EAA"/>
    <w:rsid w:val="00976B65"/>
    <w:rsid w:val="00981E10"/>
    <w:rsid w:val="009863D0"/>
    <w:rsid w:val="009B5846"/>
    <w:rsid w:val="009C0276"/>
    <w:rsid w:val="009C1CDA"/>
    <w:rsid w:val="009C6803"/>
    <w:rsid w:val="009E750A"/>
    <w:rsid w:val="009F3266"/>
    <w:rsid w:val="00A4436A"/>
    <w:rsid w:val="00A66413"/>
    <w:rsid w:val="00A70E55"/>
    <w:rsid w:val="00A71EA4"/>
    <w:rsid w:val="00AA1F9F"/>
    <w:rsid w:val="00AA5ED7"/>
    <w:rsid w:val="00AA7241"/>
    <w:rsid w:val="00AE779B"/>
    <w:rsid w:val="00AF531B"/>
    <w:rsid w:val="00B06219"/>
    <w:rsid w:val="00B12267"/>
    <w:rsid w:val="00B42BF5"/>
    <w:rsid w:val="00B63408"/>
    <w:rsid w:val="00B66E4E"/>
    <w:rsid w:val="00B82871"/>
    <w:rsid w:val="00B95435"/>
    <w:rsid w:val="00B97D56"/>
    <w:rsid w:val="00BA1EEF"/>
    <w:rsid w:val="00BE3037"/>
    <w:rsid w:val="00BF78D4"/>
    <w:rsid w:val="00C0107C"/>
    <w:rsid w:val="00C041FA"/>
    <w:rsid w:val="00C912EB"/>
    <w:rsid w:val="00CB50BB"/>
    <w:rsid w:val="00CB6D60"/>
    <w:rsid w:val="00CC4D10"/>
    <w:rsid w:val="00CF1AAD"/>
    <w:rsid w:val="00D1016A"/>
    <w:rsid w:val="00D171AA"/>
    <w:rsid w:val="00D25780"/>
    <w:rsid w:val="00D75DF0"/>
    <w:rsid w:val="00D77F2D"/>
    <w:rsid w:val="00D9289F"/>
    <w:rsid w:val="00DA2CC1"/>
    <w:rsid w:val="00DC5CC0"/>
    <w:rsid w:val="00DD50B6"/>
    <w:rsid w:val="00DD6F94"/>
    <w:rsid w:val="00DE6E41"/>
    <w:rsid w:val="00DF2BF3"/>
    <w:rsid w:val="00E06E2E"/>
    <w:rsid w:val="00E35B04"/>
    <w:rsid w:val="00E8140D"/>
    <w:rsid w:val="00E8142D"/>
    <w:rsid w:val="00EC39D1"/>
    <w:rsid w:val="00ED2915"/>
    <w:rsid w:val="00ED2A8F"/>
    <w:rsid w:val="00F077E5"/>
    <w:rsid w:val="00F35C4A"/>
    <w:rsid w:val="00F473E1"/>
    <w:rsid w:val="00F5681E"/>
    <w:rsid w:val="00F656CE"/>
    <w:rsid w:val="00FB1E51"/>
    <w:rsid w:val="00FC5EA3"/>
    <w:rsid w:val="00FE4FF7"/>
    <w:rsid w:val="00FE5318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C275"/>
  <w15:docId w15:val="{32E7F0FB-30E9-4183-B189-09236334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E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EA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E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SERGUNINAGV</cp:lastModifiedBy>
  <cp:revision>7</cp:revision>
  <cp:lastPrinted>2019-03-22T06:30:00Z</cp:lastPrinted>
  <dcterms:created xsi:type="dcterms:W3CDTF">2019-03-22T07:01:00Z</dcterms:created>
  <dcterms:modified xsi:type="dcterms:W3CDTF">2019-03-28T07:30:00Z</dcterms:modified>
</cp:coreProperties>
</file>